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3E" w:rsidRPr="0025463E" w:rsidRDefault="0025463E" w:rsidP="0025463E">
      <w:pPr>
        <w:jc w:val="center"/>
        <w:rPr>
          <w:rFonts w:ascii="Arial" w:hAnsi="Arial" w:cs="Arial"/>
          <w:b/>
          <w:lang w:val="en-US"/>
        </w:rPr>
      </w:pPr>
      <w:r w:rsidRPr="0025463E">
        <w:rPr>
          <w:rFonts w:ascii="Arial" w:hAnsi="Arial" w:cs="Arial"/>
          <w:b/>
        </w:rPr>
        <w:t>МАТЕРИАЛИ ВЪРХУ КОИТО</w:t>
      </w:r>
      <w:r w:rsidRPr="001E22F1">
        <w:rPr>
          <w:rFonts w:ascii="Arial" w:hAnsi="Arial" w:cs="Arial"/>
          <w:b/>
        </w:rPr>
        <w:t xml:space="preserve"> ЩЕ СЕ ПРОВЕДЕ КОНКУРСНИЯТ ТЕСТ</w:t>
      </w:r>
    </w:p>
    <w:p w:rsidR="0025463E" w:rsidRPr="0025463E" w:rsidRDefault="0025463E" w:rsidP="0025463E">
      <w:pPr>
        <w:jc w:val="center"/>
        <w:rPr>
          <w:b/>
        </w:rPr>
      </w:pPr>
    </w:p>
    <w:p w:rsidR="0025463E" w:rsidRDefault="0025463E" w:rsidP="0025463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ru-RU"/>
        </w:rPr>
        <w:t>за длъжност</w:t>
      </w:r>
      <w:r w:rsidRPr="0025463E">
        <w:rPr>
          <w:rFonts w:ascii="Arial" w:hAnsi="Arial" w:cs="Arial"/>
          <w:lang w:val="ru-RU"/>
        </w:rPr>
        <w:t>:</w:t>
      </w:r>
      <w:r w:rsidRPr="0025463E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b/>
          <w:bCs/>
        </w:rPr>
        <w:t xml:space="preserve">Началник на отдел „Планове за управление </w:t>
      </w:r>
      <w:r w:rsidRPr="0025463E">
        <w:rPr>
          <w:rFonts w:ascii="Arial" w:hAnsi="Arial" w:cs="Arial"/>
          <w:b/>
        </w:rPr>
        <w:t>”</w:t>
      </w:r>
    </w:p>
    <w:p w:rsidR="0025463E" w:rsidRDefault="0025463E" w:rsidP="0025463E">
      <w:pPr>
        <w:spacing w:line="36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>Дирекция „Планове и разрещителни“ в</w:t>
      </w:r>
      <w:r w:rsidR="001E22F1">
        <w:rPr>
          <w:rFonts w:ascii="Arial" w:hAnsi="Arial" w:cs="Arial"/>
        </w:rPr>
        <w:t xml:space="preserve"> </w:t>
      </w:r>
      <w:r w:rsidRPr="0025463E">
        <w:rPr>
          <w:rFonts w:ascii="Arial" w:hAnsi="Arial" w:cs="Arial"/>
        </w:rPr>
        <w:t>Басейнова дирекция „ Дунавски район“</w:t>
      </w:r>
    </w:p>
    <w:p w:rsidR="0025463E" w:rsidRPr="0025463E" w:rsidRDefault="0025463E" w:rsidP="0025463E">
      <w:pPr>
        <w:spacing w:line="360" w:lineRule="auto"/>
        <w:ind w:left="360"/>
        <w:rPr>
          <w:rFonts w:ascii="Arial" w:hAnsi="Arial" w:cs="Arial"/>
          <w:i/>
          <w:u w:val="single"/>
        </w:rPr>
      </w:pPr>
    </w:p>
    <w:p w:rsidR="0025463E" w:rsidRDefault="0025463E" w:rsidP="001E22F1">
      <w:pPr>
        <w:numPr>
          <w:ilvl w:val="0"/>
          <w:numId w:val="1"/>
        </w:numPr>
        <w:spacing w:before="120" w:line="276" w:lineRule="auto"/>
        <w:ind w:left="714" w:hanging="357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>Правилник за дейността, организацията на работа и състав на басейновите дирекции;</w:t>
      </w:r>
    </w:p>
    <w:p w:rsidR="0025463E" w:rsidRDefault="0025463E" w:rsidP="001E22F1">
      <w:pPr>
        <w:numPr>
          <w:ilvl w:val="0"/>
          <w:numId w:val="1"/>
        </w:numPr>
        <w:spacing w:before="120" w:line="276" w:lineRule="auto"/>
        <w:ind w:left="714" w:hanging="357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>Закон за държавния служител;</w:t>
      </w:r>
    </w:p>
    <w:p w:rsidR="0025463E" w:rsidRPr="0002399D" w:rsidRDefault="0025463E" w:rsidP="001E22F1">
      <w:pPr>
        <w:numPr>
          <w:ilvl w:val="0"/>
          <w:numId w:val="1"/>
        </w:numPr>
        <w:spacing w:before="120" w:line="276" w:lineRule="auto"/>
        <w:ind w:left="714" w:hanging="357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>Закон за водите;</w:t>
      </w:r>
    </w:p>
    <w:p w:rsidR="0002399D" w:rsidRPr="0002399D" w:rsidRDefault="0002399D" w:rsidP="001E22F1">
      <w:pPr>
        <w:numPr>
          <w:ilvl w:val="0"/>
          <w:numId w:val="1"/>
        </w:numPr>
        <w:spacing w:before="120" w:line="276" w:lineRule="auto"/>
        <w:ind w:left="714" w:hanging="357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>План за управление</w:t>
      </w:r>
      <w:r w:rsidR="001E22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 речните басейни в Дунавски район за басейново управление 2016-2021</w:t>
      </w:r>
      <w:r w:rsidR="00132F27">
        <w:rPr>
          <w:rFonts w:ascii="Arial" w:hAnsi="Arial" w:cs="Arial"/>
          <w:lang w:val="en-US"/>
        </w:rPr>
        <w:t>;</w:t>
      </w:r>
    </w:p>
    <w:p w:rsidR="0002399D" w:rsidRPr="0002399D" w:rsidRDefault="0002399D" w:rsidP="001E22F1">
      <w:pPr>
        <w:numPr>
          <w:ilvl w:val="0"/>
          <w:numId w:val="1"/>
        </w:numPr>
        <w:spacing w:before="120" w:line="276" w:lineRule="auto"/>
        <w:ind w:left="714" w:hanging="357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>План за управление</w:t>
      </w:r>
      <w:r w:rsidR="001E22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 риска от наводнения</w:t>
      </w:r>
      <w:r w:rsidR="001E22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Дунавски район за басейново управление 2016-2021</w:t>
      </w:r>
      <w:r w:rsidR="00132F27">
        <w:rPr>
          <w:rFonts w:ascii="Arial" w:hAnsi="Arial" w:cs="Arial"/>
          <w:lang w:val="en-US"/>
        </w:rPr>
        <w:t>;</w:t>
      </w:r>
    </w:p>
    <w:p w:rsidR="0002399D" w:rsidRDefault="0002399D" w:rsidP="001E22F1">
      <w:pPr>
        <w:numPr>
          <w:ilvl w:val="0"/>
          <w:numId w:val="1"/>
        </w:numPr>
        <w:spacing w:before="120" w:line="276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Закон</w:t>
      </w:r>
      <w:r w:rsidRPr="0002399D">
        <w:rPr>
          <w:rFonts w:ascii="Arial" w:hAnsi="Arial" w:cs="Arial"/>
        </w:rPr>
        <w:t xml:space="preserve"> за опазване на околната среда;</w:t>
      </w:r>
    </w:p>
    <w:p w:rsidR="001E22F1" w:rsidRDefault="001E22F1" w:rsidP="001E22F1">
      <w:pPr>
        <w:numPr>
          <w:ilvl w:val="0"/>
          <w:numId w:val="1"/>
        </w:numPr>
        <w:spacing w:before="120" w:line="276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Наредба за условията и реда за извършване на оценка на въздействието върху околната среда;</w:t>
      </w:r>
    </w:p>
    <w:p w:rsidR="0025463E" w:rsidRPr="0002399D" w:rsidRDefault="0025463E" w:rsidP="001E22F1">
      <w:pPr>
        <w:numPr>
          <w:ilvl w:val="0"/>
          <w:numId w:val="1"/>
        </w:numPr>
        <w:spacing w:before="120" w:line="276" w:lineRule="auto"/>
        <w:ind w:left="714" w:hanging="357"/>
        <w:jc w:val="both"/>
        <w:rPr>
          <w:rFonts w:ascii="Arial" w:hAnsi="Arial" w:cs="Arial"/>
        </w:rPr>
      </w:pPr>
      <w:r w:rsidRPr="0002399D">
        <w:rPr>
          <w:rFonts w:ascii="Arial" w:hAnsi="Arial" w:cs="Arial"/>
        </w:rPr>
        <w:t>Наредба за ползването на повърхностни води</w:t>
      </w:r>
      <w:r w:rsidR="0058637E">
        <w:rPr>
          <w:rFonts w:ascii="Arial" w:hAnsi="Arial" w:cs="Arial"/>
        </w:rPr>
        <w:t xml:space="preserve"> от</w:t>
      </w:r>
      <w:r w:rsidR="00AD7E95" w:rsidRPr="001E22F1">
        <w:rPr>
          <w:rFonts w:ascii="Arial" w:hAnsi="Arial" w:cs="Arial"/>
        </w:rPr>
        <w:t xml:space="preserve"> </w:t>
      </w:r>
      <w:r w:rsidR="00AD7E95" w:rsidRPr="00AD7E95">
        <w:rPr>
          <w:rFonts w:ascii="Arial" w:hAnsi="Arial" w:cs="Arial"/>
        </w:rPr>
        <w:t>16 Декември 2016г</w:t>
      </w:r>
      <w:r w:rsidR="0058637E">
        <w:rPr>
          <w:rFonts w:ascii="Arial" w:hAnsi="Arial" w:cs="Arial"/>
        </w:rPr>
        <w:t xml:space="preserve"> </w:t>
      </w:r>
      <w:r w:rsidRPr="0002399D">
        <w:rPr>
          <w:rFonts w:ascii="Arial" w:hAnsi="Arial" w:cs="Arial"/>
        </w:rPr>
        <w:t>;</w:t>
      </w:r>
    </w:p>
    <w:p w:rsidR="0002399D" w:rsidRDefault="0002399D" w:rsidP="001E22F1">
      <w:pPr>
        <w:numPr>
          <w:ilvl w:val="0"/>
          <w:numId w:val="1"/>
        </w:numPr>
        <w:spacing w:before="120" w:line="276" w:lineRule="auto"/>
        <w:ind w:left="714" w:hanging="357"/>
        <w:jc w:val="both"/>
        <w:rPr>
          <w:rFonts w:ascii="Arial" w:hAnsi="Arial" w:cs="Arial"/>
        </w:rPr>
      </w:pPr>
      <w:r w:rsidRPr="0002399D">
        <w:rPr>
          <w:rFonts w:ascii="Arial" w:hAnsi="Arial" w:cs="Arial"/>
        </w:rPr>
        <w:t>Наредба № 1 от 10 октомври 2007 г. за проучване, ползване и опазване на подземните води;</w:t>
      </w:r>
    </w:p>
    <w:p w:rsidR="0058637E" w:rsidRPr="001E22F1" w:rsidRDefault="0058637E" w:rsidP="001E22F1">
      <w:pPr>
        <w:numPr>
          <w:ilvl w:val="0"/>
          <w:numId w:val="1"/>
        </w:numPr>
        <w:spacing w:before="120" w:line="276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Наредба №1 от 11 април 2011 год. за мониторинг на водите</w:t>
      </w:r>
      <w:r w:rsidR="00132F27">
        <w:rPr>
          <w:rFonts w:ascii="Arial" w:hAnsi="Arial" w:cs="Arial"/>
          <w:lang w:val="en-US"/>
        </w:rPr>
        <w:t>;</w:t>
      </w:r>
    </w:p>
    <w:p w:rsidR="0058637E" w:rsidRDefault="0058637E" w:rsidP="001E22F1">
      <w:pPr>
        <w:numPr>
          <w:ilvl w:val="0"/>
          <w:numId w:val="1"/>
        </w:numPr>
        <w:tabs>
          <w:tab w:val="left" w:pos="851"/>
        </w:tabs>
        <w:spacing w:before="120" w:line="276" w:lineRule="auto"/>
        <w:ind w:left="714" w:hanging="357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>Наредба № 2 от 08 юни 2011 г.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</w:t>
      </w:r>
      <w:r w:rsidR="00132F27">
        <w:rPr>
          <w:rFonts w:ascii="Arial" w:hAnsi="Arial" w:cs="Arial"/>
          <w:lang w:val="en-US"/>
        </w:rPr>
        <w:t>;</w:t>
      </w:r>
    </w:p>
    <w:p w:rsidR="0058637E" w:rsidRPr="00B6315F" w:rsidRDefault="0058637E" w:rsidP="001E22F1">
      <w:pPr>
        <w:numPr>
          <w:ilvl w:val="0"/>
          <w:numId w:val="1"/>
        </w:numPr>
        <w:spacing w:before="120" w:line="276" w:lineRule="auto"/>
        <w:ind w:left="714" w:hanging="357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 xml:space="preserve">Наредба № 3 от 16 октомври 2000 г. за условията и реда за проучване, проектиране, утвърждаване и експлоатация на санитарно – охранителните зони около водоизточниците и съоръженията за питейно – битово водоснабдяване и около водоизточниците на минерални води, използвани за лечебни, профилактични, питейни и хигиенни нужди; </w:t>
      </w:r>
    </w:p>
    <w:p w:rsidR="00B6315F" w:rsidRPr="00AB5DFF" w:rsidRDefault="00B6315F" w:rsidP="00B6315F">
      <w:pPr>
        <w:numPr>
          <w:ilvl w:val="0"/>
          <w:numId w:val="1"/>
        </w:numPr>
        <w:spacing w:before="120" w:line="276" w:lineRule="auto"/>
        <w:jc w:val="both"/>
        <w:rPr>
          <w:rFonts w:ascii="Arial" w:hAnsi="Arial" w:cs="Arial"/>
        </w:rPr>
      </w:pPr>
      <w:r w:rsidRPr="00B6315F">
        <w:rPr>
          <w:rFonts w:ascii="Arial" w:hAnsi="Arial" w:cs="Arial"/>
        </w:rPr>
        <w:t>Конвенция за сътрудничество при опазване и устойчиво използване на река Дунав(Конвенция за опазване на река Дунав)</w:t>
      </w:r>
      <w:r w:rsidR="00132F27">
        <w:rPr>
          <w:rFonts w:ascii="Arial" w:hAnsi="Arial" w:cs="Arial"/>
          <w:lang w:val="en-US"/>
        </w:rPr>
        <w:t>.</w:t>
      </w:r>
      <w:bookmarkStart w:id="0" w:name="_GoBack"/>
      <w:bookmarkEnd w:id="0"/>
    </w:p>
    <w:p w:rsidR="00AB5DFF" w:rsidRPr="00B6315F" w:rsidRDefault="00AB5DFF" w:rsidP="00AB5DFF">
      <w:pPr>
        <w:spacing w:before="120" w:line="276" w:lineRule="auto"/>
        <w:ind w:left="720"/>
        <w:jc w:val="both"/>
        <w:rPr>
          <w:rFonts w:ascii="Arial" w:hAnsi="Arial" w:cs="Arial"/>
        </w:rPr>
      </w:pPr>
    </w:p>
    <w:p w:rsidR="0058637E" w:rsidRPr="00B6315F" w:rsidRDefault="0058637E" w:rsidP="0058637E">
      <w:pPr>
        <w:spacing w:line="360" w:lineRule="auto"/>
        <w:ind w:left="360"/>
        <w:rPr>
          <w:rFonts w:ascii="Arial" w:hAnsi="Arial" w:cs="Arial"/>
        </w:rPr>
      </w:pPr>
    </w:p>
    <w:p w:rsidR="00AB5DFF" w:rsidRPr="00AB5DFF" w:rsidRDefault="00AB5DFF" w:rsidP="00AB5DFF">
      <w:pPr>
        <w:ind w:left="1416" w:firstLine="708"/>
        <w:jc w:val="both"/>
        <w:rPr>
          <w:rFonts w:ascii="Arial" w:hAnsi="Arial" w:cs="Arial"/>
          <w:lang w:val="en-US" w:eastAsia="en-US"/>
        </w:rPr>
      </w:pPr>
      <w:r w:rsidRPr="00AB5DFF">
        <w:rPr>
          <w:rFonts w:ascii="Arial" w:hAnsi="Arial" w:cs="Arial"/>
          <w:lang w:val="ru-RU" w:eastAsia="en-US"/>
        </w:rPr>
        <w:t>Председател на конкурсната комисия:</w:t>
      </w:r>
      <w:r w:rsidRPr="00AB5DFF">
        <w:rPr>
          <w:rFonts w:ascii="Arial" w:hAnsi="Arial" w:cs="Arial"/>
          <w:lang w:val="en-US" w:eastAsia="en-US"/>
        </w:rPr>
        <w:t xml:space="preserve">           </w:t>
      </w:r>
      <w:r w:rsidRPr="00AB5DFF">
        <w:rPr>
          <w:rFonts w:ascii="Arial" w:eastAsia="Calibri" w:hAnsi="Arial" w:cs="Arial"/>
          <w:lang w:eastAsia="en-US"/>
        </w:rPr>
        <w:t>/ П /</w:t>
      </w:r>
    </w:p>
    <w:p w:rsidR="00AB5DFF" w:rsidRPr="00AB5DFF" w:rsidRDefault="00AB5DFF" w:rsidP="00AB5DFF">
      <w:pPr>
        <w:ind w:left="3600"/>
        <w:rPr>
          <w:rFonts w:ascii="Arial" w:hAnsi="Arial" w:cs="Arial"/>
          <w:lang w:val="ru-RU" w:eastAsia="en-US"/>
        </w:rPr>
      </w:pPr>
      <w:r w:rsidRPr="00AB5DFF">
        <w:rPr>
          <w:rFonts w:ascii="Arial" w:hAnsi="Arial" w:cs="Arial"/>
          <w:lang w:eastAsia="en-US"/>
        </w:rPr>
        <w:t xml:space="preserve">     </w:t>
      </w:r>
      <w:r w:rsidRPr="00AB5DFF">
        <w:rPr>
          <w:rFonts w:ascii="Arial" w:hAnsi="Arial" w:cs="Arial"/>
          <w:lang w:val="ru-RU" w:eastAsia="en-US"/>
        </w:rPr>
        <w:t xml:space="preserve">     </w:t>
      </w:r>
      <w:r>
        <w:rPr>
          <w:rFonts w:ascii="Arial" w:hAnsi="Arial" w:cs="Arial"/>
          <w:lang w:val="en-US" w:eastAsia="en-US"/>
        </w:rPr>
        <w:tab/>
      </w:r>
      <w:r>
        <w:rPr>
          <w:rFonts w:ascii="Arial" w:hAnsi="Arial" w:cs="Arial"/>
          <w:lang w:val="en-US" w:eastAsia="en-US"/>
        </w:rPr>
        <w:tab/>
      </w:r>
      <w:r>
        <w:rPr>
          <w:rFonts w:ascii="Arial" w:hAnsi="Arial" w:cs="Arial"/>
          <w:lang w:val="en-US" w:eastAsia="en-US"/>
        </w:rPr>
        <w:tab/>
      </w:r>
      <w:r w:rsidRPr="00AB5DFF">
        <w:rPr>
          <w:rFonts w:ascii="Arial" w:hAnsi="Arial" w:cs="Arial"/>
          <w:lang w:eastAsia="en-US"/>
        </w:rPr>
        <w:t>Румелия Петрова</w:t>
      </w:r>
    </w:p>
    <w:p w:rsidR="00FD7797" w:rsidRDefault="00FD7797"/>
    <w:sectPr w:rsidR="00FD7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450"/>
    <w:multiLevelType w:val="hybridMultilevel"/>
    <w:tmpl w:val="6366CCBC"/>
    <w:lvl w:ilvl="0" w:tplc="26087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9F7E26"/>
    <w:multiLevelType w:val="hybridMultilevel"/>
    <w:tmpl w:val="E2BAB72C"/>
    <w:lvl w:ilvl="0" w:tplc="9E940F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7E"/>
    <w:rsid w:val="0002399D"/>
    <w:rsid w:val="00132F27"/>
    <w:rsid w:val="001E22F1"/>
    <w:rsid w:val="0025463E"/>
    <w:rsid w:val="0058637E"/>
    <w:rsid w:val="007D307E"/>
    <w:rsid w:val="009A5C42"/>
    <w:rsid w:val="00AB5DFF"/>
    <w:rsid w:val="00AD7E95"/>
    <w:rsid w:val="00B43C5B"/>
    <w:rsid w:val="00B6315F"/>
    <w:rsid w:val="00FD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9A5C42"/>
    <w:pPr>
      <w:spacing w:before="240" w:after="120" w:line="288" w:lineRule="auto"/>
    </w:pPr>
    <w:rPr>
      <w:rFonts w:cs="Calibri"/>
      <w:b/>
      <w:bCs/>
      <w:sz w:val="20"/>
      <w:szCs w:val="20"/>
      <w:lang w:eastAsia="da-DK"/>
    </w:rPr>
  </w:style>
  <w:style w:type="paragraph" w:styleId="TOC3">
    <w:name w:val="toc 3"/>
    <w:basedOn w:val="Normal"/>
    <w:next w:val="Normal"/>
    <w:autoRedefine/>
    <w:uiPriority w:val="39"/>
    <w:rsid w:val="009A5C42"/>
    <w:pPr>
      <w:spacing w:line="288" w:lineRule="auto"/>
      <w:ind w:left="440"/>
    </w:pPr>
    <w:rPr>
      <w:rFonts w:cs="Calibri"/>
      <w:sz w:val="20"/>
      <w:szCs w:val="20"/>
      <w:lang w:eastAsia="da-DK"/>
    </w:rPr>
  </w:style>
  <w:style w:type="paragraph" w:styleId="ListParagraph">
    <w:name w:val="List Paragraph"/>
    <w:basedOn w:val="Normal"/>
    <w:uiPriority w:val="34"/>
    <w:qFormat/>
    <w:rsid w:val="00023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9A5C42"/>
    <w:pPr>
      <w:spacing w:before="240" w:after="120" w:line="288" w:lineRule="auto"/>
    </w:pPr>
    <w:rPr>
      <w:rFonts w:cs="Calibri"/>
      <w:b/>
      <w:bCs/>
      <w:sz w:val="20"/>
      <w:szCs w:val="20"/>
      <w:lang w:eastAsia="da-DK"/>
    </w:rPr>
  </w:style>
  <w:style w:type="paragraph" w:styleId="TOC3">
    <w:name w:val="toc 3"/>
    <w:basedOn w:val="Normal"/>
    <w:next w:val="Normal"/>
    <w:autoRedefine/>
    <w:uiPriority w:val="39"/>
    <w:rsid w:val="009A5C42"/>
    <w:pPr>
      <w:spacing w:line="288" w:lineRule="auto"/>
      <w:ind w:left="440"/>
    </w:pPr>
    <w:rPr>
      <w:rFonts w:cs="Calibri"/>
      <w:sz w:val="20"/>
      <w:szCs w:val="20"/>
      <w:lang w:eastAsia="da-DK"/>
    </w:rPr>
  </w:style>
  <w:style w:type="paragraph" w:styleId="ListParagraph">
    <w:name w:val="List Paragraph"/>
    <w:basedOn w:val="Normal"/>
    <w:uiPriority w:val="34"/>
    <w:qFormat/>
    <w:rsid w:val="00023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Rumeliya Petrova</dc:creator>
  <cp:lastModifiedBy>NewPC User2</cp:lastModifiedBy>
  <cp:revision>4</cp:revision>
  <dcterms:created xsi:type="dcterms:W3CDTF">2019-02-10T14:19:00Z</dcterms:created>
  <dcterms:modified xsi:type="dcterms:W3CDTF">2019-02-12T06:59:00Z</dcterms:modified>
</cp:coreProperties>
</file>